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7B" w:rsidRDefault="00166A7B" w:rsidP="00166A7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 w:rsidR="00166A7B" w:rsidRDefault="00166A7B" w:rsidP="00166A7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166A7B" w:rsidRDefault="00166A7B" w:rsidP="00166A7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СОВЕТ  ДЕПУТАТОВ</w:t>
      </w:r>
    </w:p>
    <w:p w:rsidR="00166A7B" w:rsidRDefault="00166A7B" w:rsidP="00166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</w:t>
      </w:r>
      <w:r w:rsidR="00D63D25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ртого созыва</w:t>
      </w:r>
    </w:p>
    <w:p w:rsidR="00166A7B" w:rsidRDefault="00166A7B" w:rsidP="00166A7B">
      <w:pPr>
        <w:jc w:val="center"/>
        <w:rPr>
          <w:b/>
        </w:rPr>
      </w:pPr>
    </w:p>
    <w:p w:rsidR="00166A7B" w:rsidRDefault="00166A7B" w:rsidP="00166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66A7B" w:rsidRDefault="00166A7B" w:rsidP="00166A7B">
      <w:pPr>
        <w:jc w:val="both"/>
        <w:rPr>
          <w:sz w:val="28"/>
          <w:szCs w:val="28"/>
        </w:rPr>
      </w:pPr>
    </w:p>
    <w:p w:rsidR="00166A7B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26FE">
        <w:rPr>
          <w:sz w:val="28"/>
          <w:szCs w:val="28"/>
        </w:rPr>
        <w:t>14.12</w:t>
      </w:r>
      <w:r>
        <w:rPr>
          <w:sz w:val="28"/>
          <w:szCs w:val="28"/>
        </w:rPr>
        <w:t xml:space="preserve">.2018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</w:t>
      </w:r>
      <w:r w:rsidR="000C26FE">
        <w:rPr>
          <w:sz w:val="28"/>
          <w:szCs w:val="28"/>
        </w:rPr>
        <w:t>12</w:t>
      </w:r>
    </w:p>
    <w:p w:rsidR="00166A7B" w:rsidRDefault="00166A7B" w:rsidP="00166A7B">
      <w:pPr>
        <w:jc w:val="both"/>
        <w:rPr>
          <w:i/>
        </w:rPr>
      </w:pPr>
      <w:r>
        <w:rPr>
          <w:i/>
        </w:rPr>
        <w:t>п.Горноправдинск</w:t>
      </w:r>
    </w:p>
    <w:p w:rsidR="00166A7B" w:rsidRDefault="00166A7B" w:rsidP="00166A7B">
      <w:pPr>
        <w:jc w:val="center"/>
        <w:rPr>
          <w:sz w:val="28"/>
          <w:szCs w:val="28"/>
        </w:rPr>
      </w:pPr>
    </w:p>
    <w:p w:rsidR="00166A7B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166A7B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налоговых льготах </w:t>
      </w:r>
    </w:p>
    <w:p w:rsidR="00166A7B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местных налогов</w:t>
      </w:r>
    </w:p>
    <w:p w:rsidR="00166A7B" w:rsidRDefault="00166A7B" w:rsidP="00166A7B">
      <w:pPr>
        <w:jc w:val="both"/>
        <w:rPr>
          <w:sz w:val="28"/>
          <w:szCs w:val="28"/>
        </w:rPr>
      </w:pPr>
    </w:p>
    <w:p w:rsidR="00166A7B" w:rsidRDefault="00166A7B" w:rsidP="00166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установления налоговых льгот при установлении местных налогов в сельском поселении Горноправдинск, на основании статьи 56 Налогового кодекса Российской Федерации,</w:t>
      </w:r>
      <w:r w:rsidRPr="00166A7B">
        <w:rPr>
          <w:sz w:val="28"/>
          <w:szCs w:val="28"/>
        </w:rPr>
        <w:t xml:space="preserve"> </w:t>
      </w:r>
      <w:r w:rsidRPr="001F345F">
        <w:rPr>
          <w:sz w:val="28"/>
          <w:szCs w:val="28"/>
        </w:rPr>
        <w:t>Федеральн</w:t>
      </w:r>
      <w:r w:rsidR="00D63D25">
        <w:rPr>
          <w:sz w:val="28"/>
          <w:szCs w:val="28"/>
        </w:rPr>
        <w:t>ого</w:t>
      </w:r>
      <w:r w:rsidRPr="001F345F">
        <w:rPr>
          <w:sz w:val="28"/>
          <w:szCs w:val="28"/>
        </w:rPr>
        <w:t xml:space="preserve"> закон</w:t>
      </w:r>
      <w:r w:rsidR="00D63D25">
        <w:rPr>
          <w:sz w:val="28"/>
          <w:szCs w:val="28"/>
        </w:rPr>
        <w:t>а</w:t>
      </w:r>
      <w:r w:rsidRPr="001F345F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1F345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F345F">
        <w:rPr>
          <w:sz w:val="28"/>
          <w:szCs w:val="28"/>
        </w:rPr>
        <w:t xml:space="preserve"> № 131–ФЗ «Об общих принципах организации местного самоуправления </w:t>
      </w:r>
      <w:r>
        <w:rPr>
          <w:sz w:val="28"/>
          <w:szCs w:val="28"/>
        </w:rPr>
        <w:t xml:space="preserve">в </w:t>
      </w:r>
      <w:r w:rsidRPr="001F345F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Устава сельского поселения Горноправдинск, </w:t>
      </w:r>
    </w:p>
    <w:p w:rsidR="00166A7B" w:rsidRDefault="00166A7B" w:rsidP="00166A7B">
      <w:pPr>
        <w:rPr>
          <w:sz w:val="28"/>
          <w:szCs w:val="28"/>
        </w:rPr>
      </w:pPr>
    </w:p>
    <w:p w:rsidR="00166A7B" w:rsidRPr="001F345F" w:rsidRDefault="00166A7B" w:rsidP="00166A7B">
      <w:pPr>
        <w:jc w:val="center"/>
        <w:outlineLvl w:val="0"/>
        <w:rPr>
          <w:b/>
          <w:bCs/>
          <w:sz w:val="28"/>
          <w:szCs w:val="28"/>
        </w:rPr>
      </w:pPr>
      <w:r w:rsidRPr="001F345F">
        <w:rPr>
          <w:b/>
          <w:bCs/>
          <w:sz w:val="28"/>
          <w:szCs w:val="28"/>
        </w:rPr>
        <w:t>СОВЕТ ДЕПУТАТОВ</w:t>
      </w:r>
    </w:p>
    <w:p w:rsidR="00166A7B" w:rsidRDefault="00166A7B" w:rsidP="00166A7B">
      <w:pPr>
        <w:jc w:val="center"/>
        <w:outlineLvl w:val="0"/>
        <w:rPr>
          <w:b/>
          <w:bCs/>
          <w:sz w:val="28"/>
          <w:szCs w:val="28"/>
        </w:rPr>
      </w:pPr>
      <w:r w:rsidRPr="001F345F">
        <w:rPr>
          <w:b/>
          <w:bCs/>
          <w:sz w:val="28"/>
          <w:szCs w:val="28"/>
        </w:rPr>
        <w:t>РЕШИЛ:</w:t>
      </w:r>
    </w:p>
    <w:p w:rsidR="00166A7B" w:rsidRDefault="00166A7B" w:rsidP="00166A7B">
      <w:pPr>
        <w:jc w:val="center"/>
        <w:outlineLvl w:val="0"/>
        <w:rPr>
          <w:b/>
          <w:bCs/>
          <w:sz w:val="28"/>
          <w:szCs w:val="28"/>
        </w:rPr>
      </w:pPr>
    </w:p>
    <w:p w:rsidR="00166A7B" w:rsidRDefault="00166A7B" w:rsidP="00166A7B">
      <w:pPr>
        <w:ind w:firstLine="709"/>
        <w:jc w:val="both"/>
        <w:rPr>
          <w:sz w:val="28"/>
          <w:szCs w:val="28"/>
        </w:rPr>
      </w:pPr>
      <w:r w:rsidRPr="001B73FA">
        <w:rPr>
          <w:sz w:val="28"/>
          <w:szCs w:val="28"/>
        </w:rPr>
        <w:t>1.</w:t>
      </w:r>
      <w:r>
        <w:rPr>
          <w:sz w:val="28"/>
          <w:szCs w:val="28"/>
        </w:rPr>
        <w:t>Утвердить Положение о налоговых льготах при установлении местных налогов сельского поселения Горноправдинск согласно приложению, к настоящему решению.</w:t>
      </w:r>
    </w:p>
    <w:p w:rsidR="00166A7B" w:rsidRDefault="00166A7B" w:rsidP="00166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(обнародование), но не ранее 1 января 2019 года.</w:t>
      </w:r>
    </w:p>
    <w:p w:rsidR="00166A7B" w:rsidRDefault="00166A7B" w:rsidP="00166A7B">
      <w:pPr>
        <w:ind w:firstLine="709"/>
        <w:jc w:val="both"/>
        <w:rPr>
          <w:sz w:val="28"/>
          <w:szCs w:val="28"/>
        </w:rPr>
      </w:pPr>
    </w:p>
    <w:p w:rsidR="00166A7B" w:rsidRDefault="00166A7B" w:rsidP="00166A7B">
      <w:pPr>
        <w:ind w:firstLine="709"/>
        <w:jc w:val="both"/>
        <w:rPr>
          <w:sz w:val="28"/>
          <w:szCs w:val="28"/>
        </w:rPr>
      </w:pPr>
    </w:p>
    <w:p w:rsidR="00166A7B" w:rsidRPr="00DF6BE9" w:rsidRDefault="00166A7B" w:rsidP="00166A7B">
      <w:pPr>
        <w:rPr>
          <w:sz w:val="28"/>
          <w:szCs w:val="28"/>
        </w:rPr>
      </w:pPr>
      <w:r w:rsidRPr="00DF6BE9">
        <w:rPr>
          <w:sz w:val="28"/>
          <w:szCs w:val="28"/>
        </w:rPr>
        <w:t>Председатель Совета депутатов                           Глава сельского</w:t>
      </w:r>
    </w:p>
    <w:p w:rsidR="00166A7B" w:rsidRPr="00DF6BE9" w:rsidRDefault="00166A7B" w:rsidP="00166A7B">
      <w:pPr>
        <w:rPr>
          <w:sz w:val="28"/>
          <w:szCs w:val="28"/>
        </w:rPr>
      </w:pPr>
      <w:r w:rsidRPr="00DF6BE9">
        <w:rPr>
          <w:sz w:val="28"/>
          <w:szCs w:val="28"/>
        </w:rPr>
        <w:t xml:space="preserve">сельского поселения Горноправдинск                 поселения Горноправдинск                                                      </w:t>
      </w:r>
    </w:p>
    <w:p w:rsidR="00166A7B" w:rsidRPr="00DF6BE9" w:rsidRDefault="00166A7B" w:rsidP="00166A7B">
      <w:pPr>
        <w:rPr>
          <w:sz w:val="28"/>
          <w:szCs w:val="28"/>
        </w:rPr>
      </w:pPr>
    </w:p>
    <w:p w:rsidR="00166A7B" w:rsidRPr="00DF6BE9" w:rsidRDefault="00166A7B" w:rsidP="00166A7B">
      <w:pPr>
        <w:rPr>
          <w:sz w:val="28"/>
          <w:szCs w:val="28"/>
        </w:rPr>
      </w:pPr>
      <w:r>
        <w:rPr>
          <w:sz w:val="28"/>
          <w:szCs w:val="28"/>
        </w:rPr>
        <w:t>___________    А.С. Попов</w:t>
      </w:r>
      <w:r w:rsidRPr="00DF6BE9">
        <w:rPr>
          <w:sz w:val="28"/>
          <w:szCs w:val="28"/>
        </w:rPr>
        <w:t xml:space="preserve">                                    ___________ </w:t>
      </w:r>
      <w:r>
        <w:rPr>
          <w:sz w:val="28"/>
          <w:szCs w:val="28"/>
        </w:rPr>
        <w:t>О.С. Садков</w:t>
      </w:r>
    </w:p>
    <w:p w:rsidR="00166A7B" w:rsidRDefault="00166A7B" w:rsidP="00166A7B">
      <w:pPr>
        <w:ind w:firstLine="709"/>
        <w:jc w:val="both"/>
        <w:rPr>
          <w:sz w:val="28"/>
          <w:szCs w:val="28"/>
        </w:rPr>
      </w:pPr>
    </w:p>
    <w:p w:rsidR="00166A7B" w:rsidRDefault="00166A7B" w:rsidP="00166A7B">
      <w:pPr>
        <w:jc w:val="center"/>
        <w:outlineLvl w:val="0"/>
        <w:rPr>
          <w:b/>
          <w:bCs/>
          <w:sz w:val="28"/>
          <w:szCs w:val="28"/>
        </w:rPr>
      </w:pPr>
    </w:p>
    <w:p w:rsidR="0061127C" w:rsidRDefault="0061127C"/>
    <w:p w:rsidR="00777415" w:rsidRDefault="00777415"/>
    <w:p w:rsidR="000C26FE" w:rsidRDefault="000C26FE"/>
    <w:p w:rsidR="00777415" w:rsidRDefault="00777415"/>
    <w:p w:rsidR="00D63D2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lastRenderedPageBreak/>
        <w:t xml:space="preserve">Приложение 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t>к решению</w:t>
      </w:r>
      <w:r w:rsidR="00D63D25">
        <w:rPr>
          <w:sz w:val="28"/>
          <w:szCs w:val="28"/>
        </w:rPr>
        <w:t xml:space="preserve"> </w:t>
      </w:r>
      <w:r w:rsidRPr="00777415">
        <w:rPr>
          <w:sz w:val="28"/>
          <w:szCs w:val="28"/>
        </w:rPr>
        <w:t>Совета депутатов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t>сельского поселения</w:t>
      </w:r>
      <w:r w:rsidR="00D63D25">
        <w:rPr>
          <w:sz w:val="28"/>
          <w:szCs w:val="28"/>
        </w:rPr>
        <w:t xml:space="preserve"> </w:t>
      </w:r>
      <w:r w:rsidRPr="00777415">
        <w:rPr>
          <w:sz w:val="28"/>
          <w:szCs w:val="28"/>
        </w:rPr>
        <w:t xml:space="preserve">Горноправдинск 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t xml:space="preserve">от </w:t>
      </w:r>
      <w:r w:rsidR="000C26FE">
        <w:rPr>
          <w:sz w:val="28"/>
          <w:szCs w:val="28"/>
        </w:rPr>
        <w:t>14.12</w:t>
      </w:r>
      <w:r w:rsidRPr="00777415">
        <w:rPr>
          <w:sz w:val="28"/>
          <w:szCs w:val="28"/>
        </w:rPr>
        <w:t>.2018 №</w:t>
      </w:r>
      <w:r w:rsidR="000C26FE">
        <w:rPr>
          <w:sz w:val="28"/>
          <w:szCs w:val="28"/>
        </w:rPr>
        <w:t>12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</w:p>
    <w:p w:rsidR="00777415" w:rsidRP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Положение</w:t>
      </w:r>
    </w:p>
    <w:p w:rsidR="00777415" w:rsidRP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о налоговых льготах при установлении местных налогов</w:t>
      </w:r>
    </w:p>
    <w:p w:rsid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сельского поселения Горноправдинск (далее – Положение)</w:t>
      </w:r>
    </w:p>
    <w:p w:rsidR="00777415" w:rsidRDefault="00777415" w:rsidP="00777415">
      <w:pPr>
        <w:jc w:val="center"/>
        <w:rPr>
          <w:sz w:val="28"/>
          <w:szCs w:val="28"/>
        </w:rPr>
      </w:pP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устанавливает: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цели предоставления налоговых льгот при установлении местных налогов сельского поселения Горноправдинск (далее – льготы по налогам);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критерии формирования льготных категорий налогоплательщиков;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виды предоставления льгот по налогам;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по предоставлению льгот по налогам.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2. Цели предоставления льгот по налогам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Льготы по налогам предоставляются в целях: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устойчивого социально-экономического развития сельского поселения Горноправдинск</w:t>
      </w:r>
      <w:r w:rsidR="00DA1744">
        <w:rPr>
          <w:sz w:val="28"/>
          <w:szCs w:val="28"/>
        </w:rPr>
        <w:t xml:space="preserve"> (далее – поселения);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повышения эффективности функционирования и развития инфраструктуры социальной сферы поселения;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повышения социальной защищенности населения поселения;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улучшения инвестиционного климата в поселении;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поддержку инвестиционных проектов, реализуемых на территории поселения;</w:t>
      </w:r>
    </w:p>
    <w:p w:rsidR="00DA1744" w:rsidRPr="002D009B" w:rsidRDefault="00DA1744" w:rsidP="00640580">
      <w:pPr>
        <w:ind w:firstLine="851"/>
        <w:jc w:val="both"/>
        <w:rPr>
          <w:sz w:val="28"/>
          <w:szCs w:val="28"/>
        </w:rPr>
      </w:pPr>
      <w:r w:rsidRPr="002D009B">
        <w:rPr>
          <w:sz w:val="28"/>
          <w:szCs w:val="28"/>
        </w:rPr>
        <w:t>увеличения налоговой базы;</w:t>
      </w:r>
    </w:p>
    <w:p w:rsidR="0036156F" w:rsidRDefault="0036156F" w:rsidP="00640580">
      <w:pPr>
        <w:ind w:firstLine="851"/>
        <w:jc w:val="both"/>
        <w:rPr>
          <w:sz w:val="28"/>
          <w:szCs w:val="28"/>
        </w:rPr>
      </w:pPr>
      <w:r w:rsidRPr="002D009B">
        <w:rPr>
          <w:sz w:val="28"/>
          <w:szCs w:val="28"/>
        </w:rPr>
        <w:t>выполнение стимулирующих и компенсационных функций;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национальных целей развития, установленных Указом Президента Российской Федерации от 07.05.2018 №</w:t>
      </w:r>
      <w:r w:rsidR="00D63D25">
        <w:rPr>
          <w:sz w:val="28"/>
          <w:szCs w:val="28"/>
        </w:rPr>
        <w:t xml:space="preserve"> </w:t>
      </w:r>
      <w:r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года».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</w:p>
    <w:p w:rsidR="0001246F" w:rsidRDefault="0001246F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3. Критерии формирования категорий налогоплательщиков, которым предоставляются льготы по налогам.</w:t>
      </w:r>
    </w:p>
    <w:p w:rsidR="0001246F" w:rsidRDefault="0001246F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Льготы предоставляются организациям, являющимся юридическими лицами (далее – налогоплательщики-организации), </w:t>
      </w:r>
      <w:r w:rsidRPr="002D009B">
        <w:rPr>
          <w:sz w:val="28"/>
          <w:szCs w:val="28"/>
        </w:rPr>
        <w:t xml:space="preserve">осуществляющим свою деятельность на территории </w:t>
      </w:r>
      <w:r w:rsidR="00D63D25" w:rsidRPr="002D009B">
        <w:rPr>
          <w:sz w:val="28"/>
          <w:szCs w:val="28"/>
        </w:rPr>
        <w:t>сельского поселения</w:t>
      </w:r>
      <w:r w:rsidRPr="002D009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входящим в льготную категорию налогоплательщиков.</w:t>
      </w:r>
    </w:p>
    <w:p w:rsidR="0001246F" w:rsidRDefault="0001246F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налогоплательщиков-организаций, которым предоставляются льготы </w:t>
      </w:r>
      <w:r w:rsidR="00167049">
        <w:rPr>
          <w:sz w:val="28"/>
          <w:szCs w:val="28"/>
        </w:rPr>
        <w:t>по налогам, зачисляемым в местный бюджет, устанавливаются:</w:t>
      </w:r>
    </w:p>
    <w:p w:rsidR="00167049" w:rsidRDefault="00167049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="008049EB">
        <w:rPr>
          <w:sz w:val="28"/>
          <w:szCs w:val="28"/>
        </w:rPr>
        <w:t>виду осуществляемой ими деятельности</w:t>
      </w:r>
      <w:r w:rsidR="00EC42D6">
        <w:rPr>
          <w:sz w:val="28"/>
          <w:szCs w:val="28"/>
        </w:rPr>
        <w:t>, при этом льготный вид деятельности должен относиться к основному виду деятельности налогоплательщика;</w:t>
      </w:r>
    </w:p>
    <w:p w:rsidR="00EC42D6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принципу участия налогоплательщиков и инвестиционной деятельности в соответствии с приоритетными направлениями социально-экономического развития сельского поселения;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иным критериям, предусмотренным нормативным правовым актом администрации сельского поселения о земельном налоге;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Льготы по налогам предоставляются физическим лицам, являющимся в соответствии с законодательством о налогах и сборах плательщиками налогов в местный бюджет и входящим в льготную категорию налогоплательщиков.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Категория налогоплательщиков-физических лиц, которым предоставляются льготы по налогам, зачисляемым в местный бюджет устанавливается решением Совета депутатов сельского поселения Горноправдинск (далее Совет депутатов) о соответствующих налогах.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  <w:r w:rsidR="002D009B">
        <w:rPr>
          <w:sz w:val="28"/>
          <w:szCs w:val="28"/>
        </w:rPr>
        <w:t xml:space="preserve"> Виды предоставления льгот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Льготы по налогам устанавливаются в следующих видах: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уплаты налога полностью или в части;</w:t>
      </w:r>
    </w:p>
    <w:p w:rsidR="00640580" w:rsidRDefault="00951316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ставки по налогу;</w:t>
      </w:r>
    </w:p>
    <w:p w:rsidR="00951316" w:rsidRDefault="00951316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иных видах в соответствии с законодательством Российской Федерации о налогах и сборах.</w:t>
      </w:r>
    </w:p>
    <w:p w:rsidR="00951316" w:rsidRDefault="00951316" w:rsidP="00640580">
      <w:pPr>
        <w:ind w:firstLine="851"/>
        <w:jc w:val="both"/>
        <w:rPr>
          <w:sz w:val="28"/>
          <w:szCs w:val="28"/>
        </w:rPr>
      </w:pPr>
    </w:p>
    <w:p w:rsidR="00951316" w:rsidRDefault="00951316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5. Ограничения по предоставлению льгот по налогам</w:t>
      </w:r>
    </w:p>
    <w:p w:rsidR="00951316" w:rsidRDefault="00951316" w:rsidP="00640580">
      <w:pPr>
        <w:ind w:firstLine="851"/>
        <w:jc w:val="both"/>
        <w:rPr>
          <w:sz w:val="28"/>
          <w:szCs w:val="28"/>
        </w:rPr>
      </w:pPr>
    </w:p>
    <w:p w:rsidR="00951316" w:rsidRDefault="00951316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Решения Совета депутатов в части расширения льгот </w:t>
      </w:r>
      <w:r w:rsidR="00A4401E">
        <w:rPr>
          <w:sz w:val="28"/>
          <w:szCs w:val="28"/>
        </w:rPr>
        <w:t>по налогу</w:t>
      </w:r>
      <w:r>
        <w:rPr>
          <w:sz w:val="28"/>
          <w:szCs w:val="28"/>
        </w:rPr>
        <w:t xml:space="preserve"> и (или) введения новых льготных категорий принимаются при условии возмещения выпадающих доходов за счет отмены одной или нескольких неэффективных льгот.</w:t>
      </w:r>
    </w:p>
    <w:p w:rsidR="00951316" w:rsidRDefault="00951316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Установление </w:t>
      </w:r>
      <w:r w:rsidR="00A146A3">
        <w:rPr>
          <w:sz w:val="28"/>
          <w:szCs w:val="28"/>
        </w:rPr>
        <w:t xml:space="preserve"> </w:t>
      </w:r>
      <w:r>
        <w:rPr>
          <w:sz w:val="28"/>
          <w:szCs w:val="28"/>
        </w:rPr>
        <w:t>новых льгот (льготных категорий) осуществляется на срок не более пяти лет, если иное не установлено решениями Совета</w:t>
      </w:r>
      <w:r w:rsidR="00C40B2B">
        <w:rPr>
          <w:sz w:val="28"/>
          <w:szCs w:val="28"/>
        </w:rPr>
        <w:t xml:space="preserve"> депутатов о налогах.</w:t>
      </w:r>
    </w:p>
    <w:p w:rsidR="00C40B2B" w:rsidRDefault="00C40B2B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Доказательство права на льготу по налогу возлагается на налогоплательщика.</w:t>
      </w:r>
    </w:p>
    <w:p w:rsidR="00167049" w:rsidRDefault="00167049" w:rsidP="00640580">
      <w:pPr>
        <w:ind w:firstLine="851"/>
        <w:jc w:val="both"/>
        <w:rPr>
          <w:sz w:val="28"/>
          <w:szCs w:val="28"/>
        </w:rPr>
      </w:pPr>
    </w:p>
    <w:p w:rsidR="00167049" w:rsidRDefault="00167049" w:rsidP="00640580">
      <w:pPr>
        <w:ind w:firstLine="851"/>
        <w:jc w:val="both"/>
        <w:rPr>
          <w:sz w:val="28"/>
          <w:szCs w:val="28"/>
        </w:rPr>
      </w:pPr>
    </w:p>
    <w:p w:rsidR="00DA1744" w:rsidRDefault="00DA1744" w:rsidP="00640580">
      <w:pPr>
        <w:ind w:firstLine="851"/>
        <w:jc w:val="both"/>
        <w:rPr>
          <w:sz w:val="28"/>
          <w:szCs w:val="28"/>
        </w:rPr>
      </w:pPr>
    </w:p>
    <w:p w:rsidR="00777415" w:rsidRDefault="00777415" w:rsidP="00640580">
      <w:pPr>
        <w:ind w:firstLine="851"/>
        <w:jc w:val="both"/>
        <w:rPr>
          <w:sz w:val="28"/>
          <w:szCs w:val="28"/>
        </w:rPr>
      </w:pPr>
    </w:p>
    <w:p w:rsidR="00A4401E" w:rsidRDefault="00A4401E" w:rsidP="00640580">
      <w:pPr>
        <w:ind w:firstLine="851"/>
        <w:jc w:val="both"/>
        <w:rPr>
          <w:sz w:val="28"/>
          <w:szCs w:val="28"/>
        </w:rPr>
      </w:pPr>
    </w:p>
    <w:p w:rsidR="00A4401E" w:rsidRDefault="00A4401E" w:rsidP="00640580">
      <w:pPr>
        <w:ind w:firstLine="851"/>
        <w:jc w:val="both"/>
        <w:rPr>
          <w:sz w:val="28"/>
          <w:szCs w:val="28"/>
        </w:rPr>
      </w:pPr>
    </w:p>
    <w:p w:rsidR="00A4401E" w:rsidRDefault="00A4401E" w:rsidP="00640580">
      <w:pPr>
        <w:ind w:firstLine="851"/>
        <w:jc w:val="both"/>
        <w:rPr>
          <w:sz w:val="28"/>
          <w:szCs w:val="28"/>
        </w:rPr>
      </w:pPr>
    </w:p>
    <w:p w:rsidR="00A4401E" w:rsidRDefault="00A4401E" w:rsidP="00640580">
      <w:pPr>
        <w:ind w:firstLine="851"/>
        <w:jc w:val="both"/>
        <w:rPr>
          <w:sz w:val="28"/>
          <w:szCs w:val="28"/>
        </w:rPr>
      </w:pPr>
    </w:p>
    <w:p w:rsidR="000C26FE" w:rsidRPr="00777415" w:rsidRDefault="000C26FE" w:rsidP="00777415">
      <w:pPr>
        <w:jc w:val="right"/>
        <w:rPr>
          <w:sz w:val="28"/>
          <w:szCs w:val="28"/>
        </w:rPr>
      </w:pPr>
      <w:bookmarkStart w:id="0" w:name="_GoBack"/>
      <w:bookmarkEnd w:id="0"/>
    </w:p>
    <w:sectPr w:rsidR="000C26FE" w:rsidRPr="0077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B"/>
    <w:rsid w:val="0001246F"/>
    <w:rsid w:val="000C26FE"/>
    <w:rsid w:val="00166A7B"/>
    <w:rsid w:val="00167049"/>
    <w:rsid w:val="001B539D"/>
    <w:rsid w:val="002D009B"/>
    <w:rsid w:val="0036156F"/>
    <w:rsid w:val="003D1A94"/>
    <w:rsid w:val="00480DDD"/>
    <w:rsid w:val="0061127C"/>
    <w:rsid w:val="00640580"/>
    <w:rsid w:val="00777415"/>
    <w:rsid w:val="008049EB"/>
    <w:rsid w:val="00896901"/>
    <w:rsid w:val="00951316"/>
    <w:rsid w:val="00A13020"/>
    <w:rsid w:val="00A146A3"/>
    <w:rsid w:val="00A4401E"/>
    <w:rsid w:val="00C40B2B"/>
    <w:rsid w:val="00CC4129"/>
    <w:rsid w:val="00D63D25"/>
    <w:rsid w:val="00DA1744"/>
    <w:rsid w:val="00EC42D6"/>
    <w:rsid w:val="00E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3BB95-032A-4D76-9AD1-73540E95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semiHidden/>
    <w:unhideWhenUsed/>
    <w:rsid w:val="00166A7B"/>
    <w:rPr>
      <w:color w:val="0000FF"/>
      <w:u w:val="single"/>
    </w:rPr>
  </w:style>
  <w:style w:type="paragraph" w:customStyle="1" w:styleId="ConsPlusNonformat">
    <w:name w:val="ConsPlusNonformat"/>
    <w:uiPriority w:val="99"/>
    <w:rsid w:val="00A4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12</cp:revision>
  <dcterms:created xsi:type="dcterms:W3CDTF">2018-10-19T11:25:00Z</dcterms:created>
  <dcterms:modified xsi:type="dcterms:W3CDTF">2018-12-17T05:19:00Z</dcterms:modified>
</cp:coreProperties>
</file>